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41" w:rsidRPr="00B84B17" w:rsidRDefault="00115041" w:rsidP="00B84B17">
      <w:pPr>
        <w:jc w:val="center"/>
        <w:rPr>
          <w:rFonts w:ascii="Arial" w:hAnsi="Arial" w:cs="Arial"/>
          <w:b/>
          <w:sz w:val="24"/>
          <w:szCs w:val="24"/>
        </w:rPr>
      </w:pPr>
      <w:r w:rsidRPr="00B84B17">
        <w:rPr>
          <w:rFonts w:ascii="Arial" w:hAnsi="Arial" w:cs="Arial"/>
          <w:b/>
          <w:sz w:val="24"/>
          <w:szCs w:val="24"/>
        </w:rPr>
        <w:t>UNIÓN DE HISTORIADORES DE CUBA</w:t>
      </w:r>
    </w:p>
    <w:p w:rsidR="00040730" w:rsidRPr="00B84B17" w:rsidRDefault="00205F8F" w:rsidP="00B84B17">
      <w:pPr>
        <w:tabs>
          <w:tab w:val="left" w:pos="5236"/>
        </w:tabs>
        <w:jc w:val="center"/>
        <w:rPr>
          <w:rFonts w:ascii="Arial" w:hAnsi="Arial" w:cs="Arial"/>
          <w:b/>
          <w:sz w:val="24"/>
          <w:szCs w:val="24"/>
        </w:rPr>
      </w:pPr>
      <w:r w:rsidRPr="00B84B17">
        <w:rPr>
          <w:rFonts w:ascii="Arial" w:hAnsi="Arial" w:cs="Arial"/>
          <w:b/>
          <w:sz w:val="24"/>
          <w:szCs w:val="24"/>
        </w:rPr>
        <w:t>JORNADA LEER LA HISTORIA (14 AL 16 DE DICIEMBRE)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414"/>
        <w:gridCol w:w="2832"/>
      </w:tblGrid>
      <w:tr w:rsidR="00115041" w:rsidRPr="00B84B17" w:rsidTr="008D13C2">
        <w:tc>
          <w:tcPr>
            <w:tcW w:w="4248" w:type="dxa"/>
          </w:tcPr>
          <w:p w:rsidR="00115041" w:rsidRPr="00B84B17" w:rsidRDefault="001150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4B17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  <w:tc>
          <w:tcPr>
            <w:tcW w:w="1414" w:type="dxa"/>
          </w:tcPr>
          <w:p w:rsidR="00115041" w:rsidRPr="00B84B17" w:rsidRDefault="00115041" w:rsidP="004E79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4B17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r w:rsidR="006B5BC5">
              <w:rPr>
                <w:rFonts w:ascii="Arial" w:hAnsi="Arial" w:cs="Arial"/>
                <w:b/>
                <w:sz w:val="24"/>
                <w:szCs w:val="24"/>
              </w:rPr>
              <w:t xml:space="preserve"> Y HORA</w:t>
            </w:r>
          </w:p>
        </w:tc>
        <w:tc>
          <w:tcPr>
            <w:tcW w:w="2832" w:type="dxa"/>
          </w:tcPr>
          <w:p w:rsidR="00115041" w:rsidRPr="00B84B17" w:rsidRDefault="001150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4B17">
              <w:rPr>
                <w:rFonts w:ascii="Arial" w:hAnsi="Arial" w:cs="Arial"/>
                <w:b/>
                <w:sz w:val="24"/>
                <w:szCs w:val="24"/>
              </w:rPr>
              <w:t>MUNICIPIO</w:t>
            </w:r>
          </w:p>
        </w:tc>
      </w:tr>
      <w:tr w:rsidR="000C03DB" w:rsidRPr="00B84B17" w:rsidTr="008D13C2">
        <w:tc>
          <w:tcPr>
            <w:tcW w:w="4248" w:type="dxa"/>
          </w:tcPr>
          <w:p w:rsidR="000C03DB" w:rsidRPr="00A01A62" w:rsidRDefault="000C03DB" w:rsidP="000C03DB">
            <w:pPr>
              <w:rPr>
                <w:rFonts w:ascii="Arial" w:hAnsi="Arial" w:cs="Arial"/>
                <w:sz w:val="24"/>
                <w:szCs w:val="24"/>
              </w:rPr>
            </w:pPr>
            <w:r w:rsidRPr="00A01A62">
              <w:rPr>
                <w:rFonts w:ascii="Arial" w:hAnsi="Arial" w:cs="Arial"/>
                <w:sz w:val="24"/>
                <w:szCs w:val="24"/>
              </w:rPr>
              <w:t xml:space="preserve">Rueda de prensa para informar sobre la ornada Leer la Historia </w:t>
            </w:r>
          </w:p>
        </w:tc>
        <w:tc>
          <w:tcPr>
            <w:tcW w:w="1414" w:type="dxa"/>
          </w:tcPr>
          <w:p w:rsidR="000C03DB" w:rsidRPr="00A01A62" w:rsidRDefault="000C03DB" w:rsidP="004E799F">
            <w:pPr>
              <w:rPr>
                <w:rFonts w:ascii="Arial" w:hAnsi="Arial" w:cs="Arial"/>
                <w:sz w:val="24"/>
                <w:szCs w:val="24"/>
              </w:rPr>
            </w:pPr>
            <w:r w:rsidRPr="00A01A62">
              <w:rPr>
                <w:rFonts w:ascii="Arial" w:hAnsi="Arial" w:cs="Arial"/>
                <w:sz w:val="24"/>
                <w:szCs w:val="24"/>
              </w:rPr>
              <w:t xml:space="preserve">11 de dic. </w:t>
            </w:r>
          </w:p>
          <w:p w:rsidR="000C03DB" w:rsidRPr="00A01A62" w:rsidRDefault="000C03DB" w:rsidP="004E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03DB" w:rsidRPr="00A01A62" w:rsidRDefault="000C03DB" w:rsidP="004E799F">
            <w:pPr>
              <w:rPr>
                <w:rFonts w:ascii="Arial" w:hAnsi="Arial" w:cs="Arial"/>
                <w:sz w:val="24"/>
                <w:szCs w:val="24"/>
              </w:rPr>
            </w:pPr>
            <w:r w:rsidRPr="00A01A62">
              <w:rPr>
                <w:rFonts w:ascii="Arial" w:hAnsi="Arial" w:cs="Arial"/>
                <w:sz w:val="24"/>
                <w:szCs w:val="24"/>
              </w:rPr>
              <w:t>9: 00 am</w:t>
            </w:r>
          </w:p>
        </w:tc>
        <w:tc>
          <w:tcPr>
            <w:tcW w:w="2832" w:type="dxa"/>
          </w:tcPr>
          <w:p w:rsidR="000C03DB" w:rsidRPr="00A01A62" w:rsidRDefault="000C03DB">
            <w:pPr>
              <w:rPr>
                <w:rFonts w:ascii="Arial" w:hAnsi="Arial" w:cs="Arial"/>
                <w:sz w:val="24"/>
                <w:szCs w:val="24"/>
              </w:rPr>
            </w:pPr>
            <w:r w:rsidRPr="00A01A62">
              <w:rPr>
                <w:rFonts w:ascii="Arial" w:hAnsi="Arial" w:cs="Arial"/>
                <w:sz w:val="24"/>
                <w:szCs w:val="24"/>
              </w:rPr>
              <w:t>Salón de Reuniones de Radio Artemisa</w:t>
            </w:r>
          </w:p>
        </w:tc>
      </w:tr>
      <w:tr w:rsidR="00115041" w:rsidRPr="00B84B17" w:rsidTr="008D13C2">
        <w:tc>
          <w:tcPr>
            <w:tcW w:w="4248" w:type="dxa"/>
          </w:tcPr>
          <w:p w:rsidR="001F66ED" w:rsidRDefault="00115041" w:rsidP="001F66ED">
            <w:pPr>
              <w:rPr>
                <w:rFonts w:ascii="Arial" w:hAnsi="Arial" w:cs="Arial"/>
                <w:sz w:val="24"/>
                <w:szCs w:val="24"/>
              </w:rPr>
            </w:pPr>
            <w:r w:rsidRPr="00B84B17">
              <w:rPr>
                <w:rFonts w:ascii="Arial" w:hAnsi="Arial" w:cs="Arial"/>
                <w:sz w:val="24"/>
                <w:szCs w:val="24"/>
              </w:rPr>
              <w:t>Inicio de la jornada con</w:t>
            </w:r>
            <w:r w:rsidR="00A3297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3297F" w:rsidRDefault="00A3297F" w:rsidP="00DE25B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3297F">
              <w:rPr>
                <w:rFonts w:ascii="Arial" w:hAnsi="Arial" w:cs="Arial"/>
                <w:sz w:val="24"/>
                <w:szCs w:val="24"/>
              </w:rPr>
              <w:t>Conferencia: “Miradas a la Operación Comando, dentro de la etapa de lucha contra bandidos”, por René González Barrios, Director del Centro Fidel Castro.</w:t>
            </w:r>
          </w:p>
          <w:p w:rsidR="001F66ED" w:rsidRPr="00A3297F" w:rsidRDefault="00A3297F" w:rsidP="00A3297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A3297F">
              <w:rPr>
                <w:rFonts w:ascii="Arial" w:hAnsi="Arial" w:cs="Arial"/>
                <w:sz w:val="24"/>
                <w:szCs w:val="24"/>
              </w:rPr>
              <w:t>-P</w:t>
            </w:r>
            <w:r w:rsidR="00115041" w:rsidRPr="00A3297F">
              <w:rPr>
                <w:rFonts w:ascii="Arial" w:hAnsi="Arial" w:cs="Arial"/>
                <w:sz w:val="24"/>
                <w:szCs w:val="24"/>
              </w:rPr>
              <w:t>resentación de</w:t>
            </w:r>
            <w:r w:rsidRPr="00A3297F">
              <w:rPr>
                <w:rFonts w:ascii="Arial" w:hAnsi="Arial" w:cs="Arial"/>
                <w:sz w:val="24"/>
                <w:szCs w:val="24"/>
              </w:rPr>
              <w:t>l título: Operación Comando: Colectivo de autores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97F8C" w:rsidRPr="00B84B17" w:rsidRDefault="00097F8C" w:rsidP="001F6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:rsidR="00115041" w:rsidRDefault="00115041" w:rsidP="008D13C2">
            <w:pPr>
              <w:rPr>
                <w:rFonts w:ascii="Arial" w:hAnsi="Arial" w:cs="Arial"/>
                <w:sz w:val="24"/>
                <w:szCs w:val="24"/>
              </w:rPr>
            </w:pPr>
            <w:r w:rsidRPr="00B84B17">
              <w:rPr>
                <w:rFonts w:ascii="Arial" w:hAnsi="Arial" w:cs="Arial"/>
                <w:sz w:val="24"/>
                <w:szCs w:val="24"/>
              </w:rPr>
              <w:t>1</w:t>
            </w:r>
            <w:r w:rsidR="008D13C2" w:rsidRPr="00B84B17">
              <w:rPr>
                <w:rFonts w:ascii="Arial" w:hAnsi="Arial" w:cs="Arial"/>
                <w:sz w:val="24"/>
                <w:szCs w:val="24"/>
              </w:rPr>
              <w:t>3</w:t>
            </w:r>
            <w:r w:rsidRPr="00B84B17">
              <w:rPr>
                <w:rFonts w:ascii="Arial" w:hAnsi="Arial" w:cs="Arial"/>
                <w:sz w:val="24"/>
                <w:szCs w:val="24"/>
              </w:rPr>
              <w:t xml:space="preserve"> de dic.</w:t>
            </w:r>
          </w:p>
          <w:p w:rsidR="0093668D" w:rsidRDefault="0093668D" w:rsidP="008D13C2">
            <w:pPr>
              <w:rPr>
                <w:rFonts w:ascii="Arial" w:hAnsi="Arial" w:cs="Arial"/>
                <w:sz w:val="24"/>
                <w:szCs w:val="24"/>
              </w:rPr>
            </w:pPr>
          </w:p>
          <w:p w:rsidR="006B5BC5" w:rsidRPr="00B84B17" w:rsidRDefault="006B5BC5" w:rsidP="006B5B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 00 am</w:t>
            </w:r>
          </w:p>
        </w:tc>
        <w:tc>
          <w:tcPr>
            <w:tcW w:w="2832" w:type="dxa"/>
          </w:tcPr>
          <w:p w:rsidR="00115041" w:rsidRPr="00B84B17" w:rsidRDefault="00A32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Museo de San Cristóbal</w:t>
            </w:r>
          </w:p>
        </w:tc>
      </w:tr>
      <w:tr w:rsidR="001F66ED" w:rsidRPr="00B84B17" w:rsidTr="008D13C2">
        <w:tc>
          <w:tcPr>
            <w:tcW w:w="4248" w:type="dxa"/>
          </w:tcPr>
          <w:p w:rsidR="00A3297F" w:rsidRPr="00B84B17" w:rsidRDefault="00A3297F" w:rsidP="00A32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 los libros: “Candelaria. Fundación y fomento”. Colectivo de autores y “Presencia africana en Vueltabajo”. Colectivo de autores.</w:t>
            </w:r>
          </w:p>
        </w:tc>
        <w:tc>
          <w:tcPr>
            <w:tcW w:w="1414" w:type="dxa"/>
          </w:tcPr>
          <w:p w:rsidR="0093668D" w:rsidRDefault="0093668D" w:rsidP="008D13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A178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de dic.</w:t>
            </w:r>
          </w:p>
          <w:p w:rsidR="001F66ED" w:rsidRDefault="0093668D" w:rsidP="008D13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3668D" w:rsidRPr="00B84B17" w:rsidRDefault="0093668D" w:rsidP="007A17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3297F">
              <w:rPr>
                <w:rFonts w:ascii="Arial" w:hAnsi="Arial" w:cs="Arial"/>
                <w:sz w:val="24"/>
                <w:szCs w:val="24"/>
              </w:rPr>
              <w:t xml:space="preserve">: 00 </w:t>
            </w:r>
            <w:r w:rsidR="007A178D">
              <w:rPr>
                <w:rFonts w:ascii="Arial" w:hAnsi="Arial" w:cs="Arial"/>
                <w:sz w:val="24"/>
                <w:szCs w:val="24"/>
              </w:rPr>
              <w:t>p</w:t>
            </w:r>
            <w:r w:rsidR="003F7174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832" w:type="dxa"/>
          </w:tcPr>
          <w:p w:rsidR="001F66ED" w:rsidRPr="00B84B17" w:rsidRDefault="00A3297F" w:rsidP="007A17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Candelaria. </w:t>
            </w:r>
            <w:r w:rsidR="007A178D">
              <w:rPr>
                <w:rFonts w:ascii="Arial" w:hAnsi="Arial" w:cs="Arial"/>
                <w:sz w:val="24"/>
                <w:szCs w:val="24"/>
              </w:rPr>
              <w:t xml:space="preserve">Sede de la Asociación de Combatientes </w:t>
            </w:r>
            <w:bookmarkStart w:id="0" w:name="_GoBack"/>
            <w:bookmarkEnd w:id="0"/>
            <w:r w:rsidR="009366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15041" w:rsidRPr="00B84B17" w:rsidTr="008D13C2">
        <w:tc>
          <w:tcPr>
            <w:tcW w:w="4248" w:type="dxa"/>
          </w:tcPr>
          <w:p w:rsidR="008D13C2" w:rsidRDefault="008D13C2" w:rsidP="008D13C2">
            <w:pPr>
              <w:rPr>
                <w:rFonts w:ascii="Arial" w:hAnsi="Arial" w:cs="Arial"/>
                <w:sz w:val="24"/>
                <w:szCs w:val="24"/>
              </w:rPr>
            </w:pPr>
            <w:r w:rsidRPr="00B84B17">
              <w:rPr>
                <w:rFonts w:ascii="Arial" w:hAnsi="Arial" w:cs="Arial"/>
                <w:sz w:val="24"/>
                <w:szCs w:val="24"/>
              </w:rPr>
              <w:t>Presentación del libro “Ceiba del Agua, historia</w:t>
            </w:r>
            <w:r w:rsidR="000E5473">
              <w:rPr>
                <w:rFonts w:ascii="Arial" w:hAnsi="Arial" w:cs="Arial"/>
                <w:sz w:val="24"/>
                <w:szCs w:val="24"/>
              </w:rPr>
              <w:t xml:space="preserve">s, memorias y leyendas”, por </w:t>
            </w:r>
            <w:r w:rsidR="005141B5">
              <w:rPr>
                <w:rFonts w:ascii="Arial" w:hAnsi="Arial" w:cs="Arial"/>
                <w:sz w:val="24"/>
                <w:szCs w:val="24"/>
              </w:rPr>
              <w:t xml:space="preserve">su autor </w:t>
            </w:r>
            <w:r w:rsidRPr="00B84B17">
              <w:rPr>
                <w:rFonts w:ascii="Arial" w:hAnsi="Arial" w:cs="Arial"/>
                <w:sz w:val="24"/>
                <w:szCs w:val="24"/>
              </w:rPr>
              <w:t>Oscar Rodríguez Díaz</w:t>
            </w:r>
            <w:r w:rsidR="00097F8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97F8C" w:rsidRPr="00B84B17" w:rsidRDefault="00097F8C" w:rsidP="008D13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:rsidR="00115041" w:rsidRDefault="00D27806" w:rsidP="008D13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</w:t>
            </w:r>
            <w:r w:rsidR="008D13C2" w:rsidRPr="00B84B17">
              <w:rPr>
                <w:rFonts w:ascii="Arial" w:hAnsi="Arial" w:cs="Arial"/>
                <w:sz w:val="24"/>
                <w:szCs w:val="24"/>
              </w:rPr>
              <w:t>de dic.</w:t>
            </w:r>
          </w:p>
          <w:p w:rsidR="0093668D" w:rsidRDefault="0093668D" w:rsidP="008D13C2">
            <w:pPr>
              <w:rPr>
                <w:rFonts w:ascii="Arial" w:hAnsi="Arial" w:cs="Arial"/>
                <w:sz w:val="24"/>
                <w:szCs w:val="24"/>
              </w:rPr>
            </w:pPr>
          </w:p>
          <w:p w:rsidR="0093668D" w:rsidRDefault="0093668D" w:rsidP="008D13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 00 am</w:t>
            </w:r>
          </w:p>
          <w:p w:rsidR="006B5BC5" w:rsidRPr="00B84B17" w:rsidRDefault="006B5BC5" w:rsidP="008D13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115041" w:rsidRPr="00B84B17" w:rsidRDefault="008D13C2">
            <w:pPr>
              <w:rPr>
                <w:rFonts w:ascii="Arial" w:hAnsi="Arial" w:cs="Arial"/>
                <w:sz w:val="24"/>
                <w:szCs w:val="24"/>
              </w:rPr>
            </w:pPr>
            <w:r w:rsidRPr="00B84B17">
              <w:rPr>
                <w:rFonts w:ascii="Arial" w:hAnsi="Arial" w:cs="Arial"/>
                <w:sz w:val="24"/>
                <w:szCs w:val="24"/>
              </w:rPr>
              <w:t>Caimito. Museo municipal</w:t>
            </w:r>
          </w:p>
        </w:tc>
      </w:tr>
      <w:tr w:rsidR="002C524F" w:rsidRPr="00B84B17" w:rsidTr="008D13C2">
        <w:tc>
          <w:tcPr>
            <w:tcW w:w="4248" w:type="dxa"/>
          </w:tcPr>
          <w:p w:rsidR="002C524F" w:rsidRPr="00B84B17" w:rsidRDefault="00274006" w:rsidP="002740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</w:t>
            </w:r>
            <w:r w:rsidR="002C524F">
              <w:rPr>
                <w:rFonts w:ascii="Arial" w:hAnsi="Arial" w:cs="Arial"/>
                <w:sz w:val="24"/>
                <w:szCs w:val="24"/>
              </w:rPr>
              <w:t xml:space="preserve"> libros</w:t>
            </w:r>
            <w:r>
              <w:rPr>
                <w:rFonts w:ascii="Arial" w:hAnsi="Arial" w:cs="Arial"/>
                <w:sz w:val="24"/>
                <w:szCs w:val="24"/>
              </w:rPr>
              <w:t xml:space="preserve"> y otros documentos vinculados a la historia de Mariel. Presentador: </w:t>
            </w:r>
            <w:r w:rsidR="006943D9">
              <w:rPr>
                <w:rFonts w:ascii="Arial" w:hAnsi="Arial" w:cs="Arial"/>
                <w:sz w:val="24"/>
                <w:szCs w:val="24"/>
              </w:rPr>
              <w:t xml:space="preserve">Lic. </w:t>
            </w:r>
            <w:r>
              <w:rPr>
                <w:rFonts w:ascii="Arial" w:hAnsi="Arial" w:cs="Arial"/>
                <w:sz w:val="24"/>
                <w:szCs w:val="24"/>
              </w:rPr>
              <w:t>Deymis Díaz Ramos</w:t>
            </w:r>
            <w:r w:rsidR="002C52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:rsidR="002C524F" w:rsidRDefault="002C524F" w:rsidP="008D13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7400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de dic.</w:t>
            </w:r>
          </w:p>
          <w:p w:rsidR="002C524F" w:rsidRDefault="002C524F" w:rsidP="008D13C2">
            <w:pPr>
              <w:rPr>
                <w:rFonts w:ascii="Arial" w:hAnsi="Arial" w:cs="Arial"/>
                <w:sz w:val="24"/>
                <w:szCs w:val="24"/>
              </w:rPr>
            </w:pPr>
          </w:p>
          <w:p w:rsidR="002C524F" w:rsidRDefault="002C524F" w:rsidP="008D13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 00 am</w:t>
            </w:r>
          </w:p>
        </w:tc>
        <w:tc>
          <w:tcPr>
            <w:tcW w:w="2832" w:type="dxa"/>
          </w:tcPr>
          <w:p w:rsidR="002C524F" w:rsidRPr="00B84B17" w:rsidRDefault="002C52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Mariel. Preuniversitario Pedro Ángel Delgado Carcache</w:t>
            </w:r>
          </w:p>
        </w:tc>
      </w:tr>
      <w:tr w:rsidR="005141B5" w:rsidRPr="00B84B17" w:rsidTr="008D13C2">
        <w:tc>
          <w:tcPr>
            <w:tcW w:w="4248" w:type="dxa"/>
          </w:tcPr>
          <w:p w:rsidR="005141B5" w:rsidRDefault="003B580C" w:rsidP="00694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el espacio El poder de la lectura, se presentará </w:t>
            </w:r>
            <w:r w:rsidR="005141B5">
              <w:rPr>
                <w:rFonts w:ascii="Arial" w:hAnsi="Arial" w:cs="Arial"/>
                <w:sz w:val="24"/>
                <w:szCs w:val="24"/>
              </w:rPr>
              <w:t>el libro “Apuntes sobre una provincia”, de un colectivo de autores. Presentadora</w:t>
            </w:r>
            <w:r w:rsidR="006943D9">
              <w:rPr>
                <w:rFonts w:ascii="Arial" w:hAnsi="Arial" w:cs="Arial"/>
                <w:sz w:val="24"/>
                <w:szCs w:val="24"/>
              </w:rPr>
              <w:t>s</w:t>
            </w:r>
            <w:r w:rsidR="005141B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943D9">
              <w:rPr>
                <w:rFonts w:ascii="Arial" w:hAnsi="Arial" w:cs="Arial"/>
                <w:sz w:val="24"/>
                <w:szCs w:val="24"/>
              </w:rPr>
              <w:t xml:space="preserve">Dr C. Reveca Figueredo Valdés y Lic. </w:t>
            </w:r>
            <w:r w:rsidR="005141B5">
              <w:rPr>
                <w:rFonts w:ascii="Arial" w:hAnsi="Arial" w:cs="Arial"/>
                <w:sz w:val="24"/>
                <w:szCs w:val="24"/>
              </w:rPr>
              <w:t>Mireysi García Rojas.</w:t>
            </w:r>
          </w:p>
        </w:tc>
        <w:tc>
          <w:tcPr>
            <w:tcW w:w="1414" w:type="dxa"/>
          </w:tcPr>
          <w:p w:rsidR="005141B5" w:rsidRDefault="005141B5" w:rsidP="008D13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de dic. </w:t>
            </w:r>
          </w:p>
          <w:p w:rsidR="005141B5" w:rsidRDefault="005141B5" w:rsidP="008D13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141B5" w:rsidRDefault="006943D9" w:rsidP="008D13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141B5">
              <w:rPr>
                <w:rFonts w:ascii="Arial" w:hAnsi="Arial" w:cs="Arial"/>
                <w:sz w:val="24"/>
                <w:szCs w:val="24"/>
              </w:rPr>
              <w:t>: 00 am</w:t>
            </w:r>
          </w:p>
        </w:tc>
        <w:tc>
          <w:tcPr>
            <w:tcW w:w="2832" w:type="dxa"/>
          </w:tcPr>
          <w:p w:rsidR="005141B5" w:rsidRDefault="005141B5" w:rsidP="001532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Bauta. </w:t>
            </w:r>
            <w:r w:rsidR="0015326F">
              <w:rPr>
                <w:rFonts w:ascii="Arial" w:hAnsi="Arial" w:cs="Arial"/>
                <w:sz w:val="24"/>
                <w:szCs w:val="24"/>
              </w:rPr>
              <w:t>Casa de la Cultura</w:t>
            </w:r>
          </w:p>
        </w:tc>
      </w:tr>
      <w:tr w:rsidR="00967D91" w:rsidRPr="00B84B17" w:rsidTr="008D13C2">
        <w:tc>
          <w:tcPr>
            <w:tcW w:w="4248" w:type="dxa"/>
          </w:tcPr>
          <w:p w:rsidR="000E5473" w:rsidRDefault="00274006" w:rsidP="008D13C2">
            <w:pPr>
              <w:rPr>
                <w:rFonts w:ascii="Arial" w:hAnsi="Arial" w:cs="Arial"/>
                <w:sz w:val="24"/>
                <w:szCs w:val="24"/>
              </w:rPr>
            </w:pPr>
            <w:r w:rsidRPr="004C0AE4">
              <w:rPr>
                <w:rFonts w:ascii="Arial" w:hAnsi="Arial" w:cs="Arial"/>
                <w:sz w:val="24"/>
                <w:szCs w:val="24"/>
              </w:rPr>
              <w:t>Presentación del libro</w:t>
            </w:r>
            <w:r w:rsidR="0015326F" w:rsidRPr="004C0AE4"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4C0AE4">
              <w:rPr>
                <w:rFonts w:ascii="Arial" w:hAnsi="Arial" w:cs="Arial"/>
                <w:sz w:val="24"/>
                <w:szCs w:val="24"/>
              </w:rPr>
              <w:t>Aguilera y Aldama. Papel</w:t>
            </w:r>
            <w:r w:rsidR="0015326F" w:rsidRPr="004C0AE4">
              <w:rPr>
                <w:rFonts w:ascii="Arial" w:hAnsi="Arial" w:cs="Arial"/>
                <w:sz w:val="24"/>
                <w:szCs w:val="24"/>
              </w:rPr>
              <w:t xml:space="preserve">es para entender un rompimiento”. Autor: </w:t>
            </w:r>
            <w:r w:rsidR="004C0AE4" w:rsidRPr="004C0AE4">
              <w:rPr>
                <w:rFonts w:ascii="Arial" w:hAnsi="Arial" w:cs="Arial"/>
                <w:sz w:val="24"/>
                <w:szCs w:val="24"/>
              </w:rPr>
              <w:t>Ludín B. Fonseca García. Presentadora M Sc. Yanelis Ravelo.</w:t>
            </w:r>
            <w:r w:rsidRPr="004C0A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0AE4" w:rsidRDefault="004C0AE4" w:rsidP="008D13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 libros biográficos sobre Ciro Redondo García y Julio Día González</w:t>
            </w:r>
          </w:p>
          <w:p w:rsidR="00967D91" w:rsidRPr="004C0AE4" w:rsidRDefault="00967D91" w:rsidP="000E54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:rsidR="00967D91" w:rsidRPr="004C0AE4" w:rsidRDefault="00097F8C" w:rsidP="008D13C2">
            <w:pPr>
              <w:rPr>
                <w:rFonts w:ascii="Arial" w:hAnsi="Arial" w:cs="Arial"/>
                <w:sz w:val="24"/>
                <w:szCs w:val="24"/>
              </w:rPr>
            </w:pPr>
            <w:r w:rsidRPr="004C0AE4">
              <w:rPr>
                <w:rFonts w:ascii="Arial" w:hAnsi="Arial" w:cs="Arial"/>
                <w:sz w:val="24"/>
                <w:szCs w:val="24"/>
              </w:rPr>
              <w:t>1</w:t>
            </w:r>
            <w:r w:rsidR="003F7174" w:rsidRPr="004C0AE4">
              <w:rPr>
                <w:rFonts w:ascii="Arial" w:hAnsi="Arial" w:cs="Arial"/>
                <w:sz w:val="24"/>
                <w:szCs w:val="24"/>
              </w:rPr>
              <w:t>5</w:t>
            </w:r>
            <w:r w:rsidRPr="004C0AE4">
              <w:rPr>
                <w:rFonts w:ascii="Arial" w:hAnsi="Arial" w:cs="Arial"/>
                <w:sz w:val="24"/>
                <w:szCs w:val="24"/>
              </w:rPr>
              <w:t xml:space="preserve"> de dic.</w:t>
            </w:r>
          </w:p>
          <w:p w:rsidR="00097F8C" w:rsidRPr="004C0AE4" w:rsidRDefault="00097F8C" w:rsidP="008D13C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7F8C" w:rsidRPr="004C0AE4" w:rsidRDefault="00097F8C" w:rsidP="008D13C2">
            <w:pPr>
              <w:rPr>
                <w:rFonts w:ascii="Arial" w:hAnsi="Arial" w:cs="Arial"/>
                <w:sz w:val="24"/>
                <w:szCs w:val="24"/>
              </w:rPr>
            </w:pPr>
            <w:r w:rsidRPr="004C0AE4">
              <w:rPr>
                <w:rFonts w:ascii="Arial" w:hAnsi="Arial" w:cs="Arial"/>
                <w:sz w:val="24"/>
                <w:szCs w:val="24"/>
              </w:rPr>
              <w:t>10: 00 am</w:t>
            </w:r>
          </w:p>
        </w:tc>
        <w:tc>
          <w:tcPr>
            <w:tcW w:w="2832" w:type="dxa"/>
          </w:tcPr>
          <w:p w:rsidR="00967D91" w:rsidRPr="004C0AE4" w:rsidRDefault="00097F8C">
            <w:pPr>
              <w:rPr>
                <w:rFonts w:ascii="Arial" w:hAnsi="Arial" w:cs="Arial"/>
                <w:sz w:val="24"/>
                <w:szCs w:val="24"/>
              </w:rPr>
            </w:pPr>
            <w:r w:rsidRPr="004C0AE4">
              <w:rPr>
                <w:rFonts w:ascii="Arial" w:hAnsi="Arial" w:cs="Arial"/>
                <w:sz w:val="24"/>
                <w:szCs w:val="24"/>
              </w:rPr>
              <w:t>Universidad de Artemisa Julio Díaz González.</w:t>
            </w:r>
          </w:p>
          <w:p w:rsidR="00097F8C" w:rsidRPr="004C0AE4" w:rsidRDefault="00097F8C">
            <w:pPr>
              <w:rPr>
                <w:rFonts w:ascii="Arial" w:hAnsi="Arial" w:cs="Arial"/>
                <w:sz w:val="24"/>
                <w:szCs w:val="24"/>
              </w:rPr>
            </w:pPr>
            <w:r w:rsidRPr="004C0AE4">
              <w:rPr>
                <w:rFonts w:ascii="Arial" w:hAnsi="Arial" w:cs="Arial"/>
                <w:sz w:val="24"/>
                <w:szCs w:val="24"/>
              </w:rPr>
              <w:t>Departamento de Marxismo Leninismo e Historia</w:t>
            </w:r>
          </w:p>
          <w:p w:rsidR="008855AF" w:rsidRPr="004C0AE4" w:rsidRDefault="00885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24F" w:rsidRPr="00B84B17" w:rsidTr="008D13C2">
        <w:tc>
          <w:tcPr>
            <w:tcW w:w="4248" w:type="dxa"/>
          </w:tcPr>
          <w:p w:rsidR="002C524F" w:rsidRPr="00274006" w:rsidRDefault="002C524F" w:rsidP="003B580C">
            <w:pPr>
              <w:rPr>
                <w:rFonts w:ascii="Arial" w:hAnsi="Arial" w:cs="Arial"/>
                <w:sz w:val="24"/>
                <w:szCs w:val="24"/>
              </w:rPr>
            </w:pPr>
            <w:r w:rsidRPr="00274006">
              <w:rPr>
                <w:rFonts w:ascii="Arial" w:hAnsi="Arial" w:cs="Arial"/>
                <w:sz w:val="24"/>
                <w:szCs w:val="24"/>
              </w:rPr>
              <w:lastRenderedPageBreak/>
              <w:t>P</w:t>
            </w:r>
            <w:r w:rsidR="00274006" w:rsidRPr="00274006">
              <w:rPr>
                <w:rFonts w:ascii="Arial" w:hAnsi="Arial" w:cs="Arial"/>
                <w:sz w:val="24"/>
                <w:szCs w:val="24"/>
              </w:rPr>
              <w:t xml:space="preserve">resentación del libro “Epistolario de Rubén Martínez Villena”,  </w:t>
            </w:r>
            <w:r w:rsidR="003B580C">
              <w:rPr>
                <w:rFonts w:ascii="Arial" w:hAnsi="Arial" w:cs="Arial"/>
                <w:sz w:val="24"/>
                <w:szCs w:val="24"/>
              </w:rPr>
              <w:t>compilación de Carlos E. Reig Romero. Presentadora L</w:t>
            </w:r>
            <w:r w:rsidR="00274006" w:rsidRPr="00274006">
              <w:rPr>
                <w:rFonts w:ascii="Arial" w:hAnsi="Arial" w:cs="Arial"/>
                <w:sz w:val="24"/>
                <w:szCs w:val="24"/>
              </w:rPr>
              <w:t xml:space="preserve">ic. Melvis Noda Castillo </w:t>
            </w:r>
          </w:p>
        </w:tc>
        <w:tc>
          <w:tcPr>
            <w:tcW w:w="1414" w:type="dxa"/>
          </w:tcPr>
          <w:p w:rsidR="002C524F" w:rsidRPr="00274006" w:rsidRDefault="002C524F" w:rsidP="008D13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2C524F" w:rsidRPr="00274006" w:rsidRDefault="002C524F">
            <w:pPr>
              <w:rPr>
                <w:rFonts w:ascii="Arial" w:hAnsi="Arial" w:cs="Arial"/>
                <w:sz w:val="24"/>
                <w:szCs w:val="24"/>
              </w:rPr>
            </w:pPr>
            <w:r w:rsidRPr="00274006">
              <w:rPr>
                <w:rFonts w:ascii="Arial" w:hAnsi="Arial" w:cs="Arial"/>
                <w:sz w:val="24"/>
                <w:szCs w:val="24"/>
              </w:rPr>
              <w:t>Alquízar</w:t>
            </w:r>
            <w:r w:rsidR="00274006" w:rsidRPr="00274006">
              <w:rPr>
                <w:rFonts w:ascii="Arial" w:hAnsi="Arial" w:cs="Arial"/>
                <w:sz w:val="24"/>
                <w:szCs w:val="24"/>
              </w:rPr>
              <w:t>. Museo Casa natal de Rubén Martínez Villena</w:t>
            </w:r>
          </w:p>
        </w:tc>
      </w:tr>
      <w:tr w:rsidR="000E5473" w:rsidRPr="00B84B17" w:rsidTr="008D13C2">
        <w:tc>
          <w:tcPr>
            <w:tcW w:w="4248" w:type="dxa"/>
          </w:tcPr>
          <w:p w:rsidR="008855AF" w:rsidRPr="00274006" w:rsidRDefault="008855AF" w:rsidP="008D13C2">
            <w:pPr>
              <w:rPr>
                <w:rFonts w:ascii="Arial" w:hAnsi="Arial" w:cs="Arial"/>
                <w:sz w:val="24"/>
                <w:szCs w:val="24"/>
              </w:rPr>
            </w:pPr>
            <w:r w:rsidRPr="00274006">
              <w:rPr>
                <w:rFonts w:ascii="Arial" w:hAnsi="Arial" w:cs="Arial"/>
                <w:sz w:val="24"/>
                <w:szCs w:val="24"/>
              </w:rPr>
              <w:t>Presentación de</w:t>
            </w:r>
            <w:r w:rsidR="006943D9">
              <w:rPr>
                <w:rFonts w:ascii="Arial" w:hAnsi="Arial" w:cs="Arial"/>
                <w:sz w:val="24"/>
                <w:szCs w:val="24"/>
              </w:rPr>
              <w:t xml:space="preserve"> los </w:t>
            </w:r>
            <w:r w:rsidRPr="00274006">
              <w:rPr>
                <w:rFonts w:ascii="Arial" w:hAnsi="Arial" w:cs="Arial"/>
                <w:sz w:val="24"/>
                <w:szCs w:val="24"/>
              </w:rPr>
              <w:t>libro</w:t>
            </w:r>
            <w:r w:rsidR="006943D9">
              <w:rPr>
                <w:rFonts w:ascii="Arial" w:hAnsi="Arial" w:cs="Arial"/>
                <w:sz w:val="24"/>
                <w:szCs w:val="24"/>
              </w:rPr>
              <w:t>s</w:t>
            </w:r>
            <w:r w:rsidRPr="002740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4006" w:rsidRPr="00274006">
              <w:rPr>
                <w:rFonts w:ascii="Arial" w:hAnsi="Arial" w:cs="Arial"/>
                <w:sz w:val="24"/>
                <w:szCs w:val="24"/>
              </w:rPr>
              <w:t xml:space="preserve">“Paralelo Cero”. Autor: </w:t>
            </w:r>
            <w:r w:rsidRPr="00274006">
              <w:rPr>
                <w:rFonts w:ascii="Arial" w:hAnsi="Arial" w:cs="Arial"/>
                <w:sz w:val="24"/>
                <w:szCs w:val="24"/>
              </w:rPr>
              <w:t xml:space="preserve">Willian </w:t>
            </w:r>
            <w:r w:rsidR="00274006" w:rsidRPr="00274006">
              <w:rPr>
                <w:rFonts w:ascii="Arial" w:hAnsi="Arial" w:cs="Arial"/>
                <w:sz w:val="24"/>
                <w:szCs w:val="24"/>
              </w:rPr>
              <w:t>Monter</w:t>
            </w:r>
            <w:r w:rsidRPr="00274006">
              <w:rPr>
                <w:rFonts w:ascii="Arial" w:hAnsi="Arial" w:cs="Arial"/>
                <w:sz w:val="24"/>
                <w:szCs w:val="24"/>
              </w:rPr>
              <w:t>o</w:t>
            </w:r>
            <w:r w:rsidR="00274006" w:rsidRPr="00274006">
              <w:rPr>
                <w:rFonts w:ascii="Arial" w:hAnsi="Arial" w:cs="Arial"/>
                <w:sz w:val="24"/>
                <w:szCs w:val="24"/>
              </w:rPr>
              <w:t xml:space="preserve"> Piña</w:t>
            </w:r>
            <w:r w:rsidR="006943D9">
              <w:rPr>
                <w:rFonts w:ascii="Arial" w:hAnsi="Arial" w:cs="Arial"/>
                <w:sz w:val="24"/>
                <w:szCs w:val="24"/>
              </w:rPr>
              <w:t>, presentadora Mireysi García Rojas</w:t>
            </w:r>
            <w:r w:rsidR="005141B5">
              <w:rPr>
                <w:rFonts w:ascii="Arial" w:hAnsi="Arial" w:cs="Arial"/>
                <w:sz w:val="24"/>
                <w:szCs w:val="24"/>
              </w:rPr>
              <w:t xml:space="preserve"> y “</w:t>
            </w:r>
            <w:r w:rsidR="006943D9">
              <w:rPr>
                <w:rFonts w:ascii="Arial" w:hAnsi="Arial" w:cs="Arial"/>
                <w:sz w:val="24"/>
                <w:szCs w:val="24"/>
              </w:rPr>
              <w:t>Dos titanes</w:t>
            </w:r>
            <w:r w:rsidR="005141B5">
              <w:rPr>
                <w:rFonts w:ascii="Arial" w:hAnsi="Arial" w:cs="Arial"/>
                <w:sz w:val="24"/>
                <w:szCs w:val="24"/>
              </w:rPr>
              <w:t xml:space="preserve">", Colectivo de autores. Presentador: Lic. Daniel Suárez Rodríguez </w:t>
            </w:r>
          </w:p>
          <w:p w:rsidR="008855AF" w:rsidRPr="00274006" w:rsidRDefault="008855AF" w:rsidP="008D13C2">
            <w:pPr>
              <w:rPr>
                <w:rFonts w:ascii="Arial" w:hAnsi="Arial" w:cs="Arial"/>
                <w:sz w:val="24"/>
                <w:szCs w:val="24"/>
              </w:rPr>
            </w:pPr>
            <w:r w:rsidRPr="00274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0E5473" w:rsidRPr="00274006" w:rsidRDefault="008855AF" w:rsidP="008D13C2">
            <w:pPr>
              <w:rPr>
                <w:rFonts w:ascii="Arial" w:hAnsi="Arial" w:cs="Arial"/>
                <w:sz w:val="24"/>
                <w:szCs w:val="24"/>
              </w:rPr>
            </w:pPr>
            <w:r w:rsidRPr="00274006">
              <w:rPr>
                <w:rFonts w:ascii="Arial" w:hAnsi="Arial" w:cs="Arial"/>
                <w:sz w:val="24"/>
                <w:szCs w:val="24"/>
              </w:rPr>
              <w:t>15 de dic.</w:t>
            </w:r>
          </w:p>
          <w:p w:rsidR="008855AF" w:rsidRPr="00274006" w:rsidRDefault="008855AF" w:rsidP="008D13C2">
            <w:pPr>
              <w:rPr>
                <w:rFonts w:ascii="Arial" w:hAnsi="Arial" w:cs="Arial"/>
                <w:sz w:val="24"/>
                <w:szCs w:val="24"/>
              </w:rPr>
            </w:pPr>
          </w:p>
          <w:p w:rsidR="008855AF" w:rsidRPr="00274006" w:rsidRDefault="008855AF" w:rsidP="008D13C2">
            <w:pPr>
              <w:rPr>
                <w:rFonts w:ascii="Arial" w:hAnsi="Arial" w:cs="Arial"/>
                <w:sz w:val="24"/>
                <w:szCs w:val="24"/>
              </w:rPr>
            </w:pPr>
            <w:r w:rsidRPr="00274006">
              <w:rPr>
                <w:rFonts w:ascii="Arial" w:hAnsi="Arial" w:cs="Arial"/>
                <w:sz w:val="24"/>
                <w:szCs w:val="24"/>
              </w:rPr>
              <w:t>10: 00 am</w:t>
            </w:r>
          </w:p>
        </w:tc>
        <w:tc>
          <w:tcPr>
            <w:tcW w:w="2832" w:type="dxa"/>
          </w:tcPr>
          <w:p w:rsidR="000E5473" w:rsidRPr="00274006" w:rsidRDefault="000E5473">
            <w:pPr>
              <w:rPr>
                <w:rFonts w:ascii="Arial" w:hAnsi="Arial" w:cs="Arial"/>
                <w:sz w:val="24"/>
                <w:szCs w:val="24"/>
              </w:rPr>
            </w:pPr>
            <w:r w:rsidRPr="00274006">
              <w:rPr>
                <w:rFonts w:ascii="Arial" w:hAnsi="Arial" w:cs="Arial"/>
                <w:sz w:val="24"/>
                <w:szCs w:val="24"/>
              </w:rPr>
              <w:t xml:space="preserve">Bahía Honda. </w:t>
            </w:r>
            <w:r w:rsidR="008855AF" w:rsidRPr="00274006">
              <w:rPr>
                <w:rFonts w:ascii="Arial" w:hAnsi="Arial" w:cs="Arial"/>
                <w:sz w:val="24"/>
                <w:szCs w:val="24"/>
              </w:rPr>
              <w:t xml:space="preserve">Museo municipal </w:t>
            </w:r>
          </w:p>
          <w:p w:rsidR="008855AF" w:rsidRPr="00274006" w:rsidRDefault="00885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68D" w:rsidRPr="00B84B17" w:rsidTr="008D13C2">
        <w:tc>
          <w:tcPr>
            <w:tcW w:w="4248" w:type="dxa"/>
          </w:tcPr>
          <w:p w:rsidR="00946693" w:rsidRDefault="00946693" w:rsidP="00946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Conversatorio acerca de la tradición decimista del Ariguabanbo, a cargo del poeta Idael Núñez.  </w:t>
            </w:r>
          </w:p>
          <w:p w:rsidR="00946693" w:rsidRDefault="00946693" w:rsidP="00946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del libro sobre el Batallón 164, por el Dr C. Luís Miguel Ramírez Concepción.</w:t>
            </w:r>
          </w:p>
          <w:p w:rsidR="00946693" w:rsidRDefault="00946693" w:rsidP="00946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 libros sobre leyendas del Ariguanabo</w:t>
            </w:r>
          </w:p>
          <w:p w:rsidR="0093668D" w:rsidRPr="00B84B17" w:rsidRDefault="00946693" w:rsidP="00946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1414" w:type="dxa"/>
          </w:tcPr>
          <w:p w:rsidR="0093668D" w:rsidRDefault="00400F46" w:rsidP="008D13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de dic.</w:t>
            </w:r>
          </w:p>
          <w:p w:rsidR="00400F46" w:rsidRDefault="00400F46" w:rsidP="008D13C2">
            <w:pPr>
              <w:rPr>
                <w:rFonts w:ascii="Arial" w:hAnsi="Arial" w:cs="Arial"/>
                <w:sz w:val="24"/>
                <w:szCs w:val="24"/>
              </w:rPr>
            </w:pPr>
          </w:p>
          <w:p w:rsidR="00400F46" w:rsidRDefault="00400F46" w:rsidP="00400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 00 am</w:t>
            </w:r>
          </w:p>
        </w:tc>
        <w:tc>
          <w:tcPr>
            <w:tcW w:w="2832" w:type="dxa"/>
          </w:tcPr>
          <w:p w:rsidR="0093668D" w:rsidRDefault="00400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Antonio de los Baños. Biblioteca municipal</w:t>
            </w:r>
          </w:p>
          <w:p w:rsidR="00400F46" w:rsidRPr="00B84B17" w:rsidRDefault="00400F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041" w:rsidRPr="00B84B17" w:rsidTr="008D13C2">
        <w:tc>
          <w:tcPr>
            <w:tcW w:w="4248" w:type="dxa"/>
          </w:tcPr>
          <w:p w:rsidR="00967D91" w:rsidRPr="004A0A91" w:rsidRDefault="00967D91" w:rsidP="00967D91">
            <w:pPr>
              <w:rPr>
                <w:rFonts w:ascii="Arial" w:hAnsi="Arial" w:cs="Arial"/>
                <w:sz w:val="24"/>
                <w:szCs w:val="24"/>
              </w:rPr>
            </w:pPr>
            <w:r w:rsidRPr="004A0A91">
              <w:rPr>
                <w:rFonts w:ascii="Arial" w:hAnsi="Arial" w:cs="Arial"/>
                <w:sz w:val="24"/>
                <w:szCs w:val="24"/>
              </w:rPr>
              <w:t xml:space="preserve">Presentación de literatura </w:t>
            </w:r>
            <w:r w:rsidR="003B580C" w:rsidRPr="004A0A91">
              <w:rPr>
                <w:rFonts w:ascii="Arial" w:hAnsi="Arial" w:cs="Arial"/>
                <w:sz w:val="24"/>
                <w:szCs w:val="24"/>
              </w:rPr>
              <w:t xml:space="preserve">de libros de la autoría de Francisco Pérez Guzmán, </w:t>
            </w:r>
            <w:r w:rsidRPr="004A0A91">
              <w:rPr>
                <w:rFonts w:ascii="Arial" w:hAnsi="Arial" w:cs="Arial"/>
                <w:sz w:val="24"/>
                <w:szCs w:val="24"/>
              </w:rPr>
              <w:t xml:space="preserve">Adalberto Valdés y </w:t>
            </w:r>
            <w:r w:rsidR="003B580C" w:rsidRPr="004A0A91">
              <w:rPr>
                <w:rFonts w:ascii="Arial" w:hAnsi="Arial" w:cs="Arial"/>
                <w:sz w:val="24"/>
                <w:szCs w:val="24"/>
              </w:rPr>
              <w:t>Yusdiel Castillo León</w:t>
            </w:r>
          </w:p>
          <w:p w:rsidR="00115041" w:rsidRPr="004A0A91" w:rsidRDefault="00967D91" w:rsidP="000E5473">
            <w:pPr>
              <w:rPr>
                <w:rFonts w:ascii="Arial" w:hAnsi="Arial" w:cs="Arial"/>
                <w:sz w:val="24"/>
                <w:szCs w:val="24"/>
              </w:rPr>
            </w:pPr>
            <w:r w:rsidRPr="004A0A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6693" w:rsidRPr="004A0A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668D" w:rsidRPr="004A0A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115041" w:rsidRPr="004A0A91" w:rsidRDefault="0093668D">
            <w:pPr>
              <w:rPr>
                <w:rFonts w:ascii="Arial" w:hAnsi="Arial" w:cs="Arial"/>
                <w:sz w:val="24"/>
                <w:szCs w:val="24"/>
              </w:rPr>
            </w:pPr>
            <w:r w:rsidRPr="004A0A91">
              <w:rPr>
                <w:rFonts w:ascii="Arial" w:hAnsi="Arial" w:cs="Arial"/>
                <w:sz w:val="24"/>
                <w:szCs w:val="24"/>
              </w:rPr>
              <w:t>15</w:t>
            </w:r>
            <w:r w:rsidR="008D13C2" w:rsidRPr="004A0A91">
              <w:rPr>
                <w:rFonts w:ascii="Arial" w:hAnsi="Arial" w:cs="Arial"/>
                <w:sz w:val="24"/>
                <w:szCs w:val="24"/>
              </w:rPr>
              <w:t xml:space="preserve"> de dic.</w:t>
            </w:r>
          </w:p>
          <w:p w:rsidR="0093668D" w:rsidRPr="004A0A91" w:rsidRDefault="00936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93668D" w:rsidRPr="004A0A91" w:rsidRDefault="0093668D">
            <w:pPr>
              <w:rPr>
                <w:rFonts w:ascii="Arial" w:hAnsi="Arial" w:cs="Arial"/>
                <w:sz w:val="24"/>
                <w:szCs w:val="24"/>
              </w:rPr>
            </w:pPr>
            <w:r w:rsidRPr="004A0A91">
              <w:rPr>
                <w:rFonts w:ascii="Arial" w:hAnsi="Arial" w:cs="Arial"/>
                <w:sz w:val="24"/>
                <w:szCs w:val="24"/>
              </w:rPr>
              <w:t>10: 00 am</w:t>
            </w:r>
          </w:p>
        </w:tc>
        <w:tc>
          <w:tcPr>
            <w:tcW w:w="2832" w:type="dxa"/>
          </w:tcPr>
          <w:p w:rsidR="0093668D" w:rsidRPr="004A0A91" w:rsidRDefault="008D13C2">
            <w:pPr>
              <w:rPr>
                <w:rFonts w:ascii="Arial" w:hAnsi="Arial" w:cs="Arial"/>
                <w:sz w:val="24"/>
                <w:szCs w:val="24"/>
              </w:rPr>
            </w:pPr>
            <w:r w:rsidRPr="004A0A91">
              <w:rPr>
                <w:rFonts w:ascii="Arial" w:hAnsi="Arial" w:cs="Arial"/>
                <w:sz w:val="24"/>
                <w:szCs w:val="24"/>
              </w:rPr>
              <w:t xml:space="preserve">Guira de Melena. </w:t>
            </w:r>
          </w:p>
          <w:p w:rsidR="00115041" w:rsidRPr="004A0A91" w:rsidRDefault="0093668D">
            <w:pPr>
              <w:rPr>
                <w:rFonts w:ascii="Arial" w:hAnsi="Arial" w:cs="Arial"/>
                <w:sz w:val="24"/>
                <w:szCs w:val="24"/>
              </w:rPr>
            </w:pPr>
            <w:r w:rsidRPr="004A0A91">
              <w:rPr>
                <w:rFonts w:ascii="Arial" w:hAnsi="Arial" w:cs="Arial"/>
                <w:sz w:val="24"/>
                <w:szCs w:val="24"/>
              </w:rPr>
              <w:t xml:space="preserve">Sede de la </w:t>
            </w:r>
            <w:r w:rsidR="008D13C2" w:rsidRPr="004A0A91">
              <w:rPr>
                <w:rFonts w:ascii="Arial" w:hAnsi="Arial" w:cs="Arial"/>
                <w:sz w:val="24"/>
                <w:szCs w:val="24"/>
              </w:rPr>
              <w:t>ACRC</w:t>
            </w:r>
          </w:p>
        </w:tc>
      </w:tr>
      <w:tr w:rsidR="00B84B17" w:rsidRPr="00B84B17" w:rsidTr="008D13C2">
        <w:tc>
          <w:tcPr>
            <w:tcW w:w="4248" w:type="dxa"/>
          </w:tcPr>
          <w:p w:rsidR="00B84B17" w:rsidRPr="004A0A91" w:rsidRDefault="00B84B17" w:rsidP="003B580C">
            <w:pPr>
              <w:rPr>
                <w:rFonts w:ascii="Arial" w:hAnsi="Arial" w:cs="Arial"/>
                <w:sz w:val="24"/>
                <w:szCs w:val="24"/>
              </w:rPr>
            </w:pPr>
            <w:r w:rsidRPr="004A0A91">
              <w:rPr>
                <w:rFonts w:ascii="Arial" w:hAnsi="Arial" w:cs="Arial"/>
                <w:sz w:val="24"/>
                <w:szCs w:val="24"/>
              </w:rPr>
              <w:t>Presentación y venta de libros</w:t>
            </w:r>
            <w:r w:rsidR="003B580C" w:rsidRPr="004A0A91">
              <w:rPr>
                <w:rFonts w:ascii="Arial" w:hAnsi="Arial" w:cs="Arial"/>
                <w:sz w:val="24"/>
                <w:szCs w:val="24"/>
              </w:rPr>
              <w:t xml:space="preserve"> de historiadores de la localidad. Coordinadora: Lic. Anay Román</w:t>
            </w:r>
          </w:p>
        </w:tc>
        <w:tc>
          <w:tcPr>
            <w:tcW w:w="1414" w:type="dxa"/>
          </w:tcPr>
          <w:p w:rsidR="00B84B17" w:rsidRPr="004A0A91" w:rsidRDefault="00B84B17">
            <w:pPr>
              <w:rPr>
                <w:rFonts w:ascii="Arial" w:hAnsi="Arial" w:cs="Arial"/>
                <w:sz w:val="24"/>
                <w:szCs w:val="24"/>
              </w:rPr>
            </w:pPr>
            <w:r w:rsidRPr="004A0A91">
              <w:rPr>
                <w:rFonts w:ascii="Arial" w:hAnsi="Arial" w:cs="Arial"/>
                <w:sz w:val="24"/>
                <w:szCs w:val="24"/>
              </w:rPr>
              <w:t>16 de dic.</w:t>
            </w:r>
          </w:p>
        </w:tc>
        <w:tc>
          <w:tcPr>
            <w:tcW w:w="2832" w:type="dxa"/>
          </w:tcPr>
          <w:p w:rsidR="00B84B17" w:rsidRPr="004A0A91" w:rsidRDefault="00B84B17" w:rsidP="005817F2">
            <w:pPr>
              <w:rPr>
                <w:rFonts w:ascii="Arial" w:hAnsi="Arial" w:cs="Arial"/>
                <w:sz w:val="24"/>
                <w:szCs w:val="24"/>
              </w:rPr>
            </w:pPr>
            <w:r w:rsidRPr="004A0A91">
              <w:rPr>
                <w:rFonts w:ascii="Arial" w:hAnsi="Arial" w:cs="Arial"/>
                <w:sz w:val="24"/>
                <w:szCs w:val="24"/>
              </w:rPr>
              <w:t>Centro Universitario Municipal de Guanajay</w:t>
            </w:r>
          </w:p>
        </w:tc>
      </w:tr>
      <w:tr w:rsidR="00115041" w:rsidRPr="00B84B17" w:rsidTr="008D13C2">
        <w:tc>
          <w:tcPr>
            <w:tcW w:w="4248" w:type="dxa"/>
          </w:tcPr>
          <w:p w:rsidR="003B580C" w:rsidRPr="0015326F" w:rsidRDefault="005817F2" w:rsidP="005817F2">
            <w:pPr>
              <w:rPr>
                <w:rFonts w:ascii="Arial" w:hAnsi="Arial" w:cs="Arial"/>
                <w:sz w:val="24"/>
                <w:szCs w:val="24"/>
              </w:rPr>
            </w:pPr>
            <w:r w:rsidRPr="0015326F">
              <w:rPr>
                <w:rFonts w:ascii="Arial" w:hAnsi="Arial" w:cs="Arial"/>
                <w:sz w:val="24"/>
                <w:szCs w:val="24"/>
              </w:rPr>
              <w:t xml:space="preserve">Feria del Libro </w:t>
            </w:r>
            <w:r w:rsidR="00B84B17" w:rsidRPr="0015326F">
              <w:rPr>
                <w:rFonts w:ascii="Arial" w:hAnsi="Arial" w:cs="Arial"/>
                <w:sz w:val="24"/>
                <w:szCs w:val="24"/>
              </w:rPr>
              <w:t>como cierre de la jornada</w:t>
            </w:r>
            <w:r w:rsidR="003B580C" w:rsidRPr="0015326F">
              <w:rPr>
                <w:rFonts w:ascii="Arial" w:hAnsi="Arial" w:cs="Arial"/>
                <w:sz w:val="24"/>
                <w:szCs w:val="24"/>
              </w:rPr>
              <w:t>, con la venta de títulos sobre</w:t>
            </w:r>
            <w:r w:rsidR="004A0A91" w:rsidRPr="001532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580C" w:rsidRPr="0015326F">
              <w:rPr>
                <w:rFonts w:ascii="Arial" w:hAnsi="Arial" w:cs="Arial"/>
                <w:sz w:val="24"/>
                <w:szCs w:val="24"/>
              </w:rPr>
              <w:t>temas historiográficos.</w:t>
            </w:r>
          </w:p>
          <w:p w:rsidR="002C524F" w:rsidRPr="00650628" w:rsidRDefault="003B580C" w:rsidP="00A329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3297F">
              <w:rPr>
                <w:rFonts w:ascii="Arial" w:hAnsi="Arial" w:cs="Arial"/>
                <w:sz w:val="24"/>
                <w:szCs w:val="24"/>
              </w:rPr>
              <w:t>Panel:</w:t>
            </w:r>
            <w:r w:rsidR="00A3297F" w:rsidRPr="00A3297F">
              <w:rPr>
                <w:rFonts w:ascii="Arial" w:hAnsi="Arial" w:cs="Arial"/>
                <w:sz w:val="24"/>
                <w:szCs w:val="24"/>
              </w:rPr>
              <w:t xml:space="preserve"> “Patrimonio artemiseño”</w:t>
            </w:r>
            <w:r w:rsidRPr="00A329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297F" w:rsidRPr="00A3297F">
              <w:rPr>
                <w:rFonts w:ascii="Arial" w:hAnsi="Arial" w:cs="Arial"/>
                <w:sz w:val="24"/>
                <w:szCs w:val="24"/>
              </w:rPr>
              <w:t xml:space="preserve">Panelistas: </w:t>
            </w:r>
            <w:r w:rsidRPr="00A3297F">
              <w:rPr>
                <w:rFonts w:ascii="Arial" w:hAnsi="Arial" w:cs="Arial"/>
                <w:sz w:val="24"/>
                <w:szCs w:val="24"/>
              </w:rPr>
              <w:t xml:space="preserve">Reveca Figueredo Valdés y </w:t>
            </w:r>
            <w:r w:rsidR="004A0A91" w:rsidRPr="00A3297F">
              <w:rPr>
                <w:rFonts w:ascii="Arial" w:hAnsi="Arial" w:cs="Arial"/>
                <w:sz w:val="24"/>
                <w:szCs w:val="24"/>
              </w:rPr>
              <w:t>Lic. Zoila Caridad García Quesada</w:t>
            </w:r>
          </w:p>
        </w:tc>
        <w:tc>
          <w:tcPr>
            <w:tcW w:w="1414" w:type="dxa"/>
          </w:tcPr>
          <w:p w:rsidR="00115041" w:rsidRDefault="005817F2">
            <w:pPr>
              <w:rPr>
                <w:rFonts w:ascii="Arial" w:hAnsi="Arial" w:cs="Arial"/>
                <w:sz w:val="24"/>
                <w:szCs w:val="24"/>
              </w:rPr>
            </w:pPr>
            <w:r w:rsidRPr="00B84B17">
              <w:rPr>
                <w:rFonts w:ascii="Arial" w:hAnsi="Arial" w:cs="Arial"/>
                <w:sz w:val="24"/>
                <w:szCs w:val="24"/>
              </w:rPr>
              <w:t>16 de dic.</w:t>
            </w:r>
          </w:p>
          <w:p w:rsidR="002D2F9C" w:rsidRDefault="002D2F9C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F9C" w:rsidRPr="00B84B17" w:rsidRDefault="002D2F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 00 am</w:t>
            </w:r>
          </w:p>
        </w:tc>
        <w:tc>
          <w:tcPr>
            <w:tcW w:w="2832" w:type="dxa"/>
          </w:tcPr>
          <w:p w:rsidR="00115041" w:rsidRPr="00B84B17" w:rsidRDefault="002D2F9C" w:rsidP="005817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Biblioteca Provincial Ciro Redondo García</w:t>
            </w:r>
          </w:p>
        </w:tc>
      </w:tr>
    </w:tbl>
    <w:p w:rsidR="00115041" w:rsidRPr="00B84B17" w:rsidRDefault="00115041">
      <w:pPr>
        <w:rPr>
          <w:rFonts w:ascii="Arial" w:hAnsi="Arial" w:cs="Arial"/>
          <w:sz w:val="24"/>
          <w:szCs w:val="24"/>
        </w:rPr>
      </w:pPr>
    </w:p>
    <w:p w:rsidR="00B84B17" w:rsidRPr="00B84B17" w:rsidRDefault="00650628" w:rsidP="00B84B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Para todas las actividades se gestionará la venta de libros. </w:t>
      </w:r>
    </w:p>
    <w:sectPr w:rsidR="00B84B17" w:rsidRPr="00B84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7112C"/>
    <w:multiLevelType w:val="hybridMultilevel"/>
    <w:tmpl w:val="01183C12"/>
    <w:lvl w:ilvl="0" w:tplc="F4203B5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136A7"/>
    <w:multiLevelType w:val="hybridMultilevel"/>
    <w:tmpl w:val="C8D674A0"/>
    <w:lvl w:ilvl="0" w:tplc="47364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20"/>
    <w:rsid w:val="00040730"/>
    <w:rsid w:val="00097F8C"/>
    <w:rsid w:val="000C03DB"/>
    <w:rsid w:val="000E5473"/>
    <w:rsid w:val="00115041"/>
    <w:rsid w:val="0015326F"/>
    <w:rsid w:val="001F66ED"/>
    <w:rsid w:val="00205F8F"/>
    <w:rsid w:val="00274006"/>
    <w:rsid w:val="00285A20"/>
    <w:rsid w:val="002C524F"/>
    <w:rsid w:val="002D2F9C"/>
    <w:rsid w:val="003B580C"/>
    <w:rsid w:val="003F7174"/>
    <w:rsid w:val="00400F46"/>
    <w:rsid w:val="004A0A91"/>
    <w:rsid w:val="004C0AE4"/>
    <w:rsid w:val="004E799F"/>
    <w:rsid w:val="005141B5"/>
    <w:rsid w:val="005817F2"/>
    <w:rsid w:val="00631718"/>
    <w:rsid w:val="00650628"/>
    <w:rsid w:val="006943D9"/>
    <w:rsid w:val="006B1DEC"/>
    <w:rsid w:val="006B5BC5"/>
    <w:rsid w:val="007A178D"/>
    <w:rsid w:val="008855AF"/>
    <w:rsid w:val="008D13C2"/>
    <w:rsid w:val="0093668D"/>
    <w:rsid w:val="00946693"/>
    <w:rsid w:val="00967D91"/>
    <w:rsid w:val="00A01A62"/>
    <w:rsid w:val="00A3297F"/>
    <w:rsid w:val="00B84B17"/>
    <w:rsid w:val="00BC406B"/>
    <w:rsid w:val="00D2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CB48C-BF30-4156-AB42-7427DEA5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81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17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17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17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17F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7F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F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22</cp:revision>
  <dcterms:created xsi:type="dcterms:W3CDTF">2023-08-26T22:15:00Z</dcterms:created>
  <dcterms:modified xsi:type="dcterms:W3CDTF">2023-09-15T06:15:00Z</dcterms:modified>
</cp:coreProperties>
</file>